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1B84" w:rsidRDefault="00410FED" w14:paraId="00000001" w14:textId="77777777">
      <w:pPr>
        <w:jc w:val="center"/>
        <w:rPr>
          <w:b/>
        </w:rPr>
      </w:pPr>
      <w:r>
        <w:rPr>
          <w:b/>
        </w:rPr>
        <w:t>monday.com revela cómo la IA transformará toda la plataforma: llega la era de la ejecución del trabajo</w:t>
      </w:r>
    </w:p>
    <w:p w:rsidR="00131B84" w:rsidRDefault="00131B84" w14:paraId="00000002" w14:textId="77777777">
      <w:pPr>
        <w:jc w:val="center"/>
        <w:rPr>
          <w:b/>
          <w:sz w:val="20"/>
          <w:szCs w:val="20"/>
        </w:rPr>
      </w:pPr>
    </w:p>
    <w:p w:rsidR="00131B84" w:rsidRDefault="00410FED" w14:paraId="00000003" w14:textId="77777777">
      <w:pPr>
        <w:jc w:val="center"/>
        <w:rPr>
          <w:i/>
          <w:sz w:val="20"/>
          <w:szCs w:val="20"/>
        </w:rPr>
      </w:pPr>
      <w:r>
        <w:rPr>
          <w:i/>
          <w:sz w:val="20"/>
          <w:szCs w:val="20"/>
        </w:rPr>
        <w:t>Desarrolladas en respuesta a necesidades reales de los clientes, las nuevas funciones aumentan la eficacia, aceleran la ejecución y ponen la IA al alcance de todos los equipos.</w:t>
      </w:r>
    </w:p>
    <w:p w:rsidR="00131B84" w:rsidRDefault="00131B84" w14:paraId="00000004" w14:textId="77777777">
      <w:pPr>
        <w:rPr>
          <w:sz w:val="20"/>
          <w:szCs w:val="20"/>
        </w:rPr>
      </w:pPr>
    </w:p>
    <w:p w:rsidR="00131B84" w:rsidP="6155067B" w:rsidRDefault="00410FED" w14:paraId="00000005" w14:textId="77777777">
      <w:pPr>
        <w:rPr>
          <w:sz w:val="20"/>
          <w:szCs w:val="20"/>
          <w:lang w:val="es-ES"/>
        </w:rPr>
      </w:pPr>
      <w:r w:rsidRPr="6155067B" w:rsidR="00410FED">
        <w:rPr>
          <w:b w:val="1"/>
          <w:bCs w:val="1"/>
          <w:sz w:val="20"/>
          <w:szCs w:val="20"/>
          <w:lang w:val="es-ES"/>
        </w:rPr>
        <w:t>Nueva York y Tel Aviv – 10 de julio, 2025 –</w:t>
      </w:r>
      <w:r w:rsidRPr="6155067B" w:rsidR="00410FED">
        <w:rPr>
          <w:sz w:val="20"/>
          <w:szCs w:val="20"/>
          <w:lang w:val="es-ES"/>
        </w:rPr>
        <w:t xml:space="preserve"> monday.com Ltd. (NASDAQ: MNDY), ha presentado hoy tres nuevas funciones basadas en IA: monday magic, monday vibe y monday sidekick. Este lanzamiento supone un paso importante en la misión de </w:t>
      </w:r>
      <w:hyperlink r:id="R76db73c4c9254898">
        <w:r w:rsidRPr="6155067B" w:rsidR="00410FED">
          <w:rPr>
            <w:sz w:val="20"/>
            <w:szCs w:val="20"/>
            <w:lang w:val="es-ES"/>
          </w:rPr>
          <w:t>monday.com</w:t>
        </w:r>
      </w:hyperlink>
      <w:r w:rsidRPr="6155067B" w:rsidR="00410FED">
        <w:rPr>
          <w:sz w:val="20"/>
          <w:szCs w:val="20"/>
          <w:lang w:val="es-ES"/>
        </w:rPr>
        <w:t xml:space="preserve"> de aplicar IA en todos los aspectos del trabajo, para ayudar a los equipos a aumentar la productividad y crear soluciones poderosas y escalables sin necesidad de conocimientos técnicos.</w:t>
      </w:r>
    </w:p>
    <w:p w:rsidR="00131B84" w:rsidP="6155067B" w:rsidRDefault="00410FED" w14:paraId="00000006" w14:textId="77777777">
      <w:pPr>
        <w:spacing w:before="240" w:after="240"/>
        <w:rPr>
          <w:sz w:val="20"/>
          <w:szCs w:val="20"/>
          <w:lang w:val="es-ES"/>
        </w:rPr>
      </w:pPr>
      <w:r w:rsidRPr="6155067B" w:rsidR="00410FED">
        <w:rPr>
          <w:sz w:val="20"/>
          <w:szCs w:val="20"/>
          <w:lang w:val="es-ES"/>
        </w:rPr>
        <w:t xml:space="preserve">Desde el principio, la visión de monday.com ha sido crear productos que a las personas les encante usar para gestionar todos los aspectos básicos de su trabajo. Esta visión se basa en dos principios fundamentales: facilitar la adopción y crear una plataforma flexible que se adapte al cliente, no al revés. La IA está acelerando significativamente esa visión, al hacer que monday.com sea aún más intuitivo y accesible, y cada vez más capaz de ejecutar el trabajo en nombre de sus clientes. Con el lanzamiento de </w:t>
      </w:r>
      <w:r w:rsidRPr="6155067B" w:rsidR="00410FED">
        <w:rPr>
          <w:sz w:val="20"/>
          <w:szCs w:val="20"/>
          <w:lang w:val="es-ES"/>
        </w:rPr>
        <w:t xml:space="preserve">monday magic, monday vibe y monday sidekick, </w:t>
      </w:r>
      <w:hyperlink r:id="Rf6c57266df894c48">
        <w:r w:rsidRPr="6155067B" w:rsidR="00410FED">
          <w:rPr>
            <w:color w:val="1155CC"/>
            <w:sz w:val="20"/>
            <w:szCs w:val="20"/>
            <w:u w:val="single"/>
            <w:lang w:val="es-ES"/>
          </w:rPr>
          <w:t>monday.com</w:t>
        </w:r>
      </w:hyperlink>
      <w:r w:rsidRPr="6155067B" w:rsidR="00410FED">
        <w:rPr>
          <w:sz w:val="20"/>
          <w:szCs w:val="20"/>
          <w:lang w:val="es-ES"/>
        </w:rPr>
        <w:t xml:space="preserve"> está dando su primer gran paso hacia un cambio más amplio de la gestión del trabajo a la ejecución del trabajo. Si bien esto marca el comienzo de una evolución a largo plazo, la empresa se ha comprometido a ampliar la cantidad de trabajo que la plataforma puede realizar, lo que se traducirá en una mayor eficacia y mejores resultados empresariales con el tiempo.</w:t>
      </w:r>
    </w:p>
    <w:p w:rsidR="00131B84" w:rsidRDefault="00410FED" w14:paraId="00000007" w14:textId="77777777">
      <w:pPr>
        <w:rPr>
          <w:sz w:val="20"/>
          <w:szCs w:val="20"/>
        </w:rPr>
      </w:pPr>
      <w:r>
        <w:rPr>
          <w:sz w:val="20"/>
          <w:szCs w:val="20"/>
        </w:rPr>
        <w:t>Cada una de las tres funciones recientemente lanzadas aborda desafíos fundamentales en la forma en que los equipos crean, automatizan y hacen su trabajo:</w:t>
      </w:r>
    </w:p>
    <w:p w:rsidR="00131B84" w:rsidRDefault="00131B84" w14:paraId="00000008" w14:textId="77777777">
      <w:pPr>
        <w:rPr>
          <w:sz w:val="20"/>
          <w:szCs w:val="20"/>
        </w:rPr>
      </w:pPr>
    </w:p>
    <w:p w:rsidR="00131B84" w:rsidP="6155067B" w:rsidRDefault="00410FED" w14:paraId="00000009" w14:textId="77777777">
      <w:pPr>
        <w:numPr>
          <w:ilvl w:val="0"/>
          <w:numId w:val="1"/>
        </w:numPr>
        <w:rPr>
          <w:sz w:val="20"/>
          <w:szCs w:val="20"/>
          <w:lang w:val="es-ES"/>
        </w:rPr>
      </w:pPr>
      <w:r w:rsidRPr="6155067B" w:rsidR="00410FED">
        <w:rPr>
          <w:b w:val="1"/>
          <w:bCs w:val="1"/>
          <w:sz w:val="20"/>
          <w:szCs w:val="20"/>
          <w:lang w:val="es-ES"/>
        </w:rPr>
        <w:t>monday magic</w:t>
      </w:r>
      <w:r w:rsidRPr="6155067B" w:rsidR="00410FED">
        <w:rPr>
          <w:sz w:val="20"/>
          <w:szCs w:val="20"/>
          <w:lang w:val="es-ES"/>
        </w:rPr>
        <w:t xml:space="preserve"> – Un nuevo enfoque para crear soluciones de trabajo a medida en monday.com. Los clientes solo tienen que describir sus necesidades en una única instrucción, en un lenguaje sencillo, y monday magic genera al instante una solución completa y totalmente funcional basada en las prácticas de negocio recomendadas. </w:t>
      </w:r>
    </w:p>
    <w:p w:rsidR="00131B84" w:rsidP="6155067B" w:rsidRDefault="00410FED" w14:paraId="0000000A" w14:textId="77777777">
      <w:pPr>
        <w:numPr>
          <w:ilvl w:val="0"/>
          <w:numId w:val="1"/>
        </w:numPr>
        <w:rPr>
          <w:sz w:val="20"/>
          <w:szCs w:val="20"/>
          <w:lang w:val="es-ES"/>
        </w:rPr>
      </w:pPr>
      <w:r w:rsidRPr="6155067B" w:rsidR="00410FED">
        <w:rPr>
          <w:b w:val="1"/>
          <w:bCs w:val="1"/>
          <w:sz w:val="20"/>
          <w:szCs w:val="20"/>
          <w:lang w:val="es-ES"/>
        </w:rPr>
        <w:t xml:space="preserve">monday vibe </w:t>
      </w:r>
      <w:r w:rsidRPr="6155067B" w:rsidR="00410FED">
        <w:rPr>
          <w:sz w:val="20"/>
          <w:szCs w:val="20"/>
          <w:lang w:val="es-ES"/>
        </w:rPr>
        <w:t>– Una poderosa plataforma de codificación mejorada con IA que permite a cualquiera crear aplicaciones de negocio seguras y personalizadas, que se adaptan precisamente a las necesidades del equipo. Diseñada para cumplir con las normas de seguridad de nivel empresarial, monday vibe permite a los clientes crear herramientas internas o contribuir al mercado de monday.com, todo ello sin escribir una sola línea de código.</w:t>
      </w:r>
    </w:p>
    <w:p w:rsidR="00131B84" w:rsidP="6155067B" w:rsidRDefault="00410FED" w14:paraId="0000000B" w14:textId="77777777">
      <w:pPr>
        <w:spacing w:before="240" w:after="240"/>
        <w:rPr>
          <w:sz w:val="20"/>
          <w:szCs w:val="20"/>
          <w:lang w:val="es-ES"/>
        </w:rPr>
      </w:pPr>
      <w:r w:rsidRPr="6155067B" w:rsidR="00410FED">
        <w:rPr>
          <w:sz w:val="20"/>
          <w:szCs w:val="20"/>
          <w:lang w:val="es-ES"/>
        </w:rPr>
        <w:t xml:space="preserve">Con monday magic y monday vibe, monday.com inaugura una nueva era del software de trabajo, en la que cada persona puede generar al instante la herramienta ideal para sus necesidades más específicas.  Esto marca un cambio de la configuración manual a la creación de soluciones impulsadas por IA, en la que el software ya no se configura, sino que se desarrolla de forma inteligente. En lugar de exigir a los clientes que traduzcan los desafíos empresariales en flujos de trabajo, la IA de monday.com comprende la </w:t>
      </w:r>
      <w:r w:rsidRPr="6155067B" w:rsidR="00410FED">
        <w:rPr>
          <w:sz w:val="20"/>
          <w:szCs w:val="20"/>
          <w:lang w:val="es-ES"/>
        </w:rPr>
        <w:t>intención y ofrece soluciones completas y personalizadas a partir de una única instrucción, con onboarding, estructura y automatización. Este enfoque amplía drásticamente el acceso a la creación de software, impulsando casos de uso completamente nuevos, mejorando los actuales y permitiendo soluciones hiperpersonalizadas a escala, todo ello dentro de una única plataforma unificada.</w:t>
      </w:r>
    </w:p>
    <w:p w:rsidR="00131B84" w:rsidP="6155067B" w:rsidRDefault="00410FED" w14:paraId="0000000C" w14:textId="77777777">
      <w:pPr>
        <w:numPr>
          <w:ilvl w:val="0"/>
          <w:numId w:val="1"/>
        </w:numPr>
        <w:rPr>
          <w:sz w:val="20"/>
          <w:szCs w:val="20"/>
          <w:lang w:val="es-ES"/>
        </w:rPr>
      </w:pPr>
      <w:r w:rsidRPr="6155067B" w:rsidR="00410FED">
        <w:rPr>
          <w:b w:val="1"/>
          <w:bCs w:val="1"/>
          <w:sz w:val="20"/>
          <w:szCs w:val="20"/>
          <w:lang w:val="es-ES"/>
        </w:rPr>
        <w:t xml:space="preserve">monday sidekick </w:t>
      </w:r>
      <w:r w:rsidRPr="6155067B" w:rsidR="00410FED">
        <w:rPr>
          <w:sz w:val="20"/>
          <w:szCs w:val="20"/>
          <w:lang w:val="es-ES"/>
        </w:rPr>
        <w:t>– Un asistente personalizado, que tiene en cuenta el contexto y que entiende los proyectos, cronogramas, presupuestos, flujos de trabajos y cadencias exclusivos de cada cliente y que proactivamente pasa a la acción, a menudo incluso antes de que se le dé una instrucción. Desde reservar lugares para eventos hasta organizar miles de contratos, convierte el trabajo en resultados con solo un clic. Desarrollado sobre la base de los bloques de IA de monday, monday sidekick representa un gran salto hacia una IA ve</w:t>
      </w:r>
      <w:r w:rsidRPr="6155067B" w:rsidR="00410FED">
        <w:rPr>
          <w:sz w:val="20"/>
          <w:szCs w:val="20"/>
          <w:lang w:val="es-ES"/>
        </w:rPr>
        <w:t xml:space="preserve">rdaderamente inteligente y centrada en la ejecución en toda la plataforma.  </w:t>
      </w:r>
      <w:r>
        <w:tab/>
      </w:r>
    </w:p>
    <w:p w:rsidR="00131B84" w:rsidRDefault="00131B84" w14:paraId="0000000D" w14:textId="77777777">
      <w:pPr>
        <w:rPr>
          <w:sz w:val="20"/>
          <w:szCs w:val="20"/>
        </w:rPr>
      </w:pPr>
    </w:p>
    <w:p w:rsidR="00131B84" w:rsidP="6155067B" w:rsidRDefault="00410FED" w14:paraId="0000000E" w14:textId="77777777">
      <w:pPr>
        <w:rPr>
          <w:sz w:val="20"/>
          <w:szCs w:val="20"/>
          <w:lang w:val="es-ES"/>
        </w:rPr>
      </w:pPr>
      <w:r w:rsidRPr="6155067B" w:rsidR="00410FED">
        <w:rPr>
          <w:sz w:val="20"/>
          <w:szCs w:val="20"/>
          <w:lang w:val="es-ES"/>
        </w:rPr>
        <w:t>"En monday.com, no nos limitamos a simplemente incorporar la IA a nuestra plataforma, sino que estamos replanteándonos cómo se desarrolla y usa el software", afirma Daniel Lereya, director de Producto y Tecnología de monday.com. "Con más de 245,000 clientes de casi todos los sectores, hemos aprendido cómo se trabaja realmente, qué impulsa a los equipos y qué los frena. Este lanzamiento supone un paso importante, con IA profundamente integrada en toda la plataforma para ayudar a los equipos a avanzar más ráp</w:t>
      </w:r>
      <w:r w:rsidRPr="6155067B" w:rsidR="00410FED">
        <w:rPr>
          <w:sz w:val="20"/>
          <w:szCs w:val="20"/>
          <w:lang w:val="es-ES"/>
        </w:rPr>
        <w:t xml:space="preserve">ido y centrarse en lo que realmente genera impacto. Como parte de ello, estamos presentando nuevas funciones como monday vibe, nuestro creador de aplicaciones con IA, que permite a cualquiera crear vistas, paneles y flujos de trabajo personalizados con solo una instrucción, desbloqueando un nuevo nivel de flexibilidad y velocidad". </w:t>
      </w:r>
    </w:p>
    <w:p w:rsidR="00131B84" w:rsidRDefault="00410FED" w14:paraId="0000000F" w14:textId="77777777">
      <w:pPr>
        <w:spacing w:before="240" w:after="240"/>
        <w:rPr>
          <w:sz w:val="20"/>
          <w:szCs w:val="20"/>
        </w:rPr>
      </w:pPr>
      <w:r>
        <w:rPr>
          <w:sz w:val="20"/>
          <w:szCs w:val="20"/>
        </w:rPr>
        <w:t xml:space="preserve">Diseñadas específicamente para organizaciones de todos los tamaños, estas nuevas funciones permiten a las empresas globales escalar sus operaciones de forma más eficiente y a las pymes impulsar un mayor impacto con menos recursos. Siendo que el 70% de los más de 245,000 clientes de monday.com se identifican como no técnicos, la accesibilidad es un elemento central en la </w:t>
      </w:r>
      <w:hyperlink r:id="rId12">
        <w:r>
          <w:rPr>
            <w:color w:val="1155CC"/>
            <w:sz w:val="20"/>
            <w:szCs w:val="20"/>
            <w:u w:val="single"/>
          </w:rPr>
          <w:t>Visión de IA</w:t>
        </w:r>
      </w:hyperlink>
      <w:r>
        <w:rPr>
          <w:sz w:val="20"/>
          <w:szCs w:val="20"/>
        </w:rPr>
        <w:t xml:space="preserve"> de la empresa, por lo que buscamos crear herramientas intuitivas y fáciles de adoptar para todos los entornos. Este aumento de la productividad sirve como multiplicador de recursos para las empresas, ya que permite obtener mejores resultados con los presupuestos actuales, y actúa como un poderoso catalizador del crecimiento para las pymes. </w:t>
      </w:r>
    </w:p>
    <w:p w:rsidR="00131B84" w:rsidP="6155067B" w:rsidRDefault="00410FED" w14:paraId="00000010" w14:textId="77777777">
      <w:pPr>
        <w:spacing w:before="240" w:after="240"/>
        <w:rPr>
          <w:sz w:val="20"/>
          <w:szCs w:val="20"/>
          <w:lang w:val="es-ES"/>
        </w:rPr>
      </w:pPr>
      <w:r w:rsidRPr="6155067B" w:rsidR="00410FED">
        <w:rPr>
          <w:sz w:val="20"/>
          <w:szCs w:val="20"/>
          <w:lang w:val="es-ES"/>
        </w:rPr>
        <w:t xml:space="preserve">Desde que puso en marcha su estrategia de IA, monday.com ha experimentado un crecimiento en la adopción del 150%, con clientes que completan más de 26 millones de acciones impulsadas por IA en la plataforma. Estas funciones vienen integradas de forma nativa en monday work management, monday CRM, monday dev y monday service, lo que permite una experiencia coherente. </w:t>
      </w:r>
    </w:p>
    <w:p w:rsidR="00131B84" w:rsidRDefault="00410FED" w14:paraId="00000011" w14:textId="77777777">
      <w:pPr>
        <w:jc w:val="both"/>
        <w:rPr>
          <w:sz w:val="20"/>
          <w:szCs w:val="20"/>
        </w:rPr>
      </w:pPr>
      <w:r>
        <w:rPr>
          <w:sz w:val="20"/>
          <w:szCs w:val="20"/>
        </w:rPr>
        <w:t>###</w:t>
      </w:r>
    </w:p>
    <w:p w:rsidR="00131B84" w:rsidRDefault="00131B84" w14:paraId="00000012" w14:textId="77777777">
      <w:pPr>
        <w:jc w:val="both"/>
        <w:rPr>
          <w:sz w:val="20"/>
          <w:szCs w:val="20"/>
        </w:rPr>
      </w:pPr>
    </w:p>
    <w:p w:rsidR="00131B84" w:rsidRDefault="00410FED" w14:paraId="00000013" w14:textId="77777777">
      <w:pPr>
        <w:rPr>
          <w:sz w:val="20"/>
          <w:szCs w:val="20"/>
        </w:rPr>
      </w:pPr>
      <w:r>
        <w:rPr>
          <w:b/>
          <w:sz w:val="20"/>
          <w:szCs w:val="20"/>
        </w:rPr>
        <w:t xml:space="preserve">Acerca de monday.com: </w:t>
      </w:r>
    </w:p>
    <w:p w:rsidR="00131B84" w:rsidP="6155067B" w:rsidRDefault="00410FED" w14:paraId="00000014" w14:textId="77777777">
      <w:pPr>
        <w:rPr>
          <w:sz w:val="20"/>
          <w:szCs w:val="20"/>
          <w:lang w:val="es-ES"/>
        </w:rPr>
      </w:pPr>
      <w:r w:rsidRPr="6155067B" w:rsidR="00410FED">
        <w:rPr>
          <w:sz w:val="20"/>
          <w:szCs w:val="20"/>
          <w:lang w:val="es-ES"/>
        </w:rPr>
        <w:t xml:space="preserve">monday.com es una empresa global de software que crea productos que a las personas les encanta usar para gestionar los aspectos básicos de su trabajo. Nuestro paquete de productos puede adaptarse a las necesidades de diversos sectores y casos de uso dentro de una poderosa plataforma. Nuestros más de 245,000 clientes están reimaginando la manera de trabajar, impulsando una mayor eficiencia y escalando como nunca antes. Para más información, visita </w:t>
      </w:r>
      <w:hyperlink r:id="Rcbe69d087f3b4a07">
        <w:r w:rsidRPr="6155067B" w:rsidR="00410FED">
          <w:rPr>
            <w:color w:val="1155CC"/>
            <w:sz w:val="20"/>
            <w:szCs w:val="20"/>
            <w:u w:val="single"/>
            <w:lang w:val="es-ES"/>
          </w:rPr>
          <w:t>monday.com</w:t>
        </w:r>
      </w:hyperlink>
      <w:r w:rsidRPr="6155067B" w:rsidR="00410FED">
        <w:rPr>
          <w:sz w:val="20"/>
          <w:szCs w:val="20"/>
          <w:lang w:val="es-ES"/>
        </w:rPr>
        <w:t>.</w:t>
      </w:r>
    </w:p>
    <w:p w:rsidR="00131B84" w:rsidRDefault="00131B84" w14:paraId="00000015" w14:textId="77777777">
      <w:pPr>
        <w:rPr>
          <w:sz w:val="20"/>
          <w:szCs w:val="20"/>
        </w:rPr>
      </w:pPr>
    </w:p>
    <w:p w:rsidR="00131B84" w:rsidRDefault="00410FED" w14:paraId="00000016" w14:textId="77777777">
      <w:pPr>
        <w:rPr>
          <w:b/>
          <w:sz w:val="20"/>
          <w:szCs w:val="20"/>
        </w:rPr>
      </w:pPr>
      <w:r>
        <w:rPr>
          <w:b/>
          <w:sz w:val="20"/>
          <w:szCs w:val="20"/>
        </w:rPr>
        <w:t>Contacto para relaciones con medios:</w:t>
      </w:r>
    </w:p>
    <w:p w:rsidR="00131B84" w:rsidP="6155067B" w:rsidRDefault="00410FED" w14:paraId="00000017" w14:textId="77777777">
      <w:pPr>
        <w:rPr>
          <w:sz w:val="20"/>
          <w:szCs w:val="20"/>
          <w:lang w:val="es-ES"/>
        </w:rPr>
      </w:pPr>
      <w:r w:rsidRPr="6155067B" w:rsidR="00410FED">
        <w:rPr>
          <w:sz w:val="20"/>
          <w:szCs w:val="20"/>
          <w:lang w:val="es-ES"/>
        </w:rPr>
        <w:t>Tiffani Gibson, directora sénior de Comunicaciones</w:t>
      </w:r>
    </w:p>
    <w:p w:rsidR="00131B84" w:rsidRDefault="00410FED" w14:paraId="00000018" w14:textId="77777777">
      <w:pPr>
        <w:rPr>
          <w:sz w:val="20"/>
          <w:szCs w:val="20"/>
        </w:rPr>
      </w:pPr>
      <w:hyperlink r:id="rId14">
        <w:r>
          <w:rPr>
            <w:color w:val="1155CC"/>
            <w:sz w:val="20"/>
            <w:szCs w:val="20"/>
            <w:u w:val="single"/>
          </w:rPr>
          <w:t>tiffanigi@monday.com</w:t>
        </w:r>
      </w:hyperlink>
      <w:r>
        <w:rPr>
          <w:sz w:val="20"/>
          <w:szCs w:val="20"/>
        </w:rPr>
        <w:t xml:space="preserve"> </w:t>
      </w:r>
    </w:p>
    <w:p w:rsidR="00131B84" w:rsidRDefault="00131B84" w14:paraId="00000019" w14:textId="77777777">
      <w:pPr>
        <w:rPr>
          <w:sz w:val="20"/>
          <w:szCs w:val="20"/>
        </w:rPr>
      </w:pPr>
    </w:p>
    <w:p w:rsidR="00131B84" w:rsidRDefault="00131B84" w14:paraId="0000001A" w14:textId="77777777"/>
    <w:sectPr w:rsidR="00131B84">
      <w:headerReference w:type="default" r:id="rId1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0FED" w:rsidRDefault="00410FED" w14:paraId="497049D4" w14:textId="77777777">
      <w:pPr>
        <w:spacing w:line="240" w:lineRule="auto"/>
      </w:pPr>
      <w:r>
        <w:separator/>
      </w:r>
    </w:p>
  </w:endnote>
  <w:endnote w:type="continuationSeparator" w:id="0">
    <w:p w:rsidR="00410FED" w:rsidRDefault="00410FED" w14:paraId="20E24ED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0FED" w:rsidRDefault="00410FED" w14:paraId="273CC3CB" w14:textId="77777777">
      <w:pPr>
        <w:spacing w:line="240" w:lineRule="auto"/>
      </w:pPr>
      <w:r>
        <w:separator/>
      </w:r>
    </w:p>
  </w:footnote>
  <w:footnote w:type="continuationSeparator" w:id="0">
    <w:p w:rsidR="00410FED" w:rsidRDefault="00410FED" w14:paraId="094D6BA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1B84" w:rsidRDefault="00131B84" w14:paraId="0000001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95F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069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84"/>
    <w:rsid w:val="00131B84"/>
    <w:rsid w:val="00410FED"/>
    <w:rsid w:val="006F6804"/>
    <w:rsid w:val="6155067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6A5DBB58-801D-4E4A-A46F-D7626F3E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usinesswire.com/news/home/20250210361723/en/monday.com-Announces-AI-Vision-to-Empower-Businesses-to-Scal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tiffanigi@monday.com" TargetMode="External" Id="rId14" /><Relationship Type="http://schemas.openxmlformats.org/officeDocument/2006/relationships/hyperlink" Target="http://monday.com" TargetMode="External" Id="R76db73c4c9254898" /><Relationship Type="http://schemas.openxmlformats.org/officeDocument/2006/relationships/hyperlink" Target="http://monday.com" TargetMode="External" Id="Rf6c57266df894c48" /><Relationship Type="http://schemas.openxmlformats.org/officeDocument/2006/relationships/hyperlink" Target="http://monday.com" TargetMode="External" Id="Rcbe69d087f3b4a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211f5c71f78dfbbf85a7f169f1e149e0">
  <xsd:schema xmlns:xsd="http://www.w3.org/2001/XMLSchema" xmlns:xs="http://www.w3.org/2001/XMLSchema" xmlns:p="http://schemas.microsoft.com/office/2006/metadata/properties" xmlns:ns2="549d9b32-086f-4d1d-a400-c5b4faa47054" targetNamespace="http://schemas.microsoft.com/office/2006/metadata/properties" ma:root="true" ma:fieldsID="47d03790a6ed1e1f2be57ce6237cf849"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7A12D-7581-4690-9557-7E9519B111D2}">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4AEF1DB7-8DE8-4FAA-86CD-0C79A69279B9}">
  <ds:schemaRefs>
    <ds:schemaRef ds:uri="http://schemas.microsoft.com/sharepoint/v3/contenttype/forms"/>
  </ds:schemaRefs>
</ds:datastoreItem>
</file>

<file path=customXml/itemProps3.xml><?xml version="1.0" encoding="utf-8"?>
<ds:datastoreItem xmlns:ds="http://schemas.openxmlformats.org/officeDocument/2006/customXml" ds:itemID="{62899210-9F64-413B-AE36-EB6A21DA7F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de la Torre</cp:lastModifiedBy>
  <cp:revision>2</cp:revision>
  <dcterms:created xsi:type="dcterms:W3CDTF">2025-07-14T16:24:00Z</dcterms:created>
  <dcterms:modified xsi:type="dcterms:W3CDTF">2025-07-14T16:25:27Z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